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BCB9" w14:textId="48AC5A8A" w:rsidR="00D16A53" w:rsidRDefault="00156888" w:rsidP="00BF66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Publication: </w:t>
      </w:r>
      <w:r w:rsidR="004002F4">
        <w:rPr>
          <w:rFonts w:ascii="Times New Roman" w:eastAsia="Times New Roman" w:hAnsi="Times New Roman" w:cs="Times New Roman"/>
          <w:sz w:val="24"/>
          <w:szCs w:val="24"/>
        </w:rPr>
        <w:t>IMA</w:t>
      </w:r>
      <w:bookmarkStart w:id="0" w:name="_GoBack"/>
      <w:bookmarkEnd w:id="0"/>
    </w:p>
    <w:p w14:paraId="7F776277" w14:textId="3CC454AE" w:rsidR="00BF6628" w:rsidRDefault="00D16A53" w:rsidP="00BF66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April 2017</w:t>
      </w:r>
      <w:r w:rsidR="0015688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095B34" w14:textId="77777777" w:rsidR="00156888" w:rsidRDefault="00156888" w:rsidP="00BF66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FCA9FD" w14:textId="4D7A2A33" w:rsidR="00156888" w:rsidRDefault="003E5555" w:rsidP="00BF66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6 </w:t>
      </w:r>
      <w:r w:rsidR="00156888">
        <w:rPr>
          <w:rFonts w:ascii="Times New Roman" w:eastAsia="Times New Roman" w:hAnsi="Times New Roman" w:cs="Times New Roman"/>
          <w:b/>
          <w:bCs/>
          <w:sz w:val="40"/>
          <w:szCs w:val="40"/>
        </w:rPr>
        <w:t>Key</w:t>
      </w:r>
      <w:r w:rsidR="005968BC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="0015688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to Workplace Happiness for Finance Workers</w:t>
      </w:r>
    </w:p>
    <w:p w14:paraId="07122F6C" w14:textId="77777777" w:rsidR="00156888" w:rsidRDefault="00156888" w:rsidP="00BF66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1F3E9" w14:textId="6174C2EF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/>
          <w:sz w:val="24"/>
          <w:szCs w:val="24"/>
        </w:rPr>
        <w:t xml:space="preserve">The numbers don’t look </w:t>
      </w:r>
      <w:r w:rsidR="00015BA0">
        <w:rPr>
          <w:rFonts w:ascii="Times New Roman" w:hAnsi="Times New Roman"/>
          <w:sz w:val="24"/>
          <w:szCs w:val="24"/>
        </w:rPr>
        <w:t>so good</w:t>
      </w:r>
      <w:r>
        <w:rPr>
          <w:rFonts w:ascii="Times New Roman" w:hAnsi="Times New Roman"/>
          <w:sz w:val="24"/>
          <w:szCs w:val="24"/>
        </w:rPr>
        <w:t xml:space="preserve"> when it comes to accounting and finance workers</w:t>
      </w:r>
      <w:r w:rsidR="00015BA0">
        <w:rPr>
          <w:rFonts w:ascii="Times New Roman" w:hAnsi="Times New Roman"/>
          <w:sz w:val="24"/>
          <w:szCs w:val="24"/>
        </w:rPr>
        <w:t>’ level of happiness</w:t>
      </w:r>
      <w:r>
        <w:rPr>
          <w:rFonts w:ascii="Times New Roman" w:hAnsi="Times New Roman"/>
          <w:sz w:val="24"/>
          <w:szCs w:val="24"/>
        </w:rPr>
        <w:t xml:space="preserve">, according to </w:t>
      </w:r>
      <w:r w:rsidR="00015BA0">
        <w:rPr>
          <w:rFonts w:ascii="Times New Roman" w:hAnsi="Times New Roman"/>
          <w:sz w:val="24"/>
          <w:szCs w:val="24"/>
        </w:rPr>
        <w:t xml:space="preserve">a new Robert Half report. </w:t>
      </w:r>
      <w:hyperlink r:id="rId4" w:history="1">
        <w:r w:rsidR="00EA10AB" w:rsidRPr="00EA10AB">
          <w:rPr>
            <w:rStyle w:val="Hyperlink"/>
            <w:rFonts w:ascii="Times New Roman" w:hAnsi="Times New Roman"/>
            <w:sz w:val="24"/>
            <w:szCs w:val="24"/>
          </w:rPr>
          <w:t>IT’S TIME WE ALL WORK HAPPY.</w:t>
        </w:r>
        <w:r w:rsidR="00EA10AB">
          <w:rPr>
            <w:rStyle w:val="Hyperlink"/>
            <w:rFonts w:ascii="Times New Roman" w:hAnsi="Times New Roman"/>
            <w:sz w:val="24"/>
            <w:szCs w:val="24"/>
            <w:vertAlign w:val="superscript"/>
          </w:rPr>
          <w:t>®</w:t>
        </w:r>
      </w:hyperlink>
      <w:r>
        <w:rPr>
          <w:rFonts w:ascii="Times New Roman" w:hAnsi="Times New Roman"/>
          <w:sz w:val="24"/>
          <w:szCs w:val="24"/>
        </w:rPr>
        <w:t xml:space="preserve">, which </w:t>
      </w:r>
      <w:r w:rsidR="00273147">
        <w:rPr>
          <w:rFonts w:ascii="Times New Roman" w:hAnsi="Times New Roman"/>
          <w:sz w:val="24"/>
          <w:szCs w:val="24"/>
        </w:rPr>
        <w:t xml:space="preserve">focuses on </w:t>
      </w:r>
      <w:r>
        <w:rPr>
          <w:rFonts w:ascii="Times New Roman" w:hAnsi="Times New Roman"/>
          <w:sz w:val="24"/>
          <w:szCs w:val="24"/>
        </w:rPr>
        <w:t xml:space="preserve">eight </w:t>
      </w:r>
      <w:r w:rsidR="00765DBB">
        <w:rPr>
          <w:rFonts w:ascii="Times New Roman" w:hAnsi="Times New Roman"/>
          <w:sz w:val="24"/>
          <w:szCs w:val="24"/>
        </w:rPr>
        <w:t>professional fields</w:t>
      </w:r>
      <w:r>
        <w:rPr>
          <w:rFonts w:ascii="Times New Roman" w:hAnsi="Times New Roman"/>
          <w:sz w:val="24"/>
          <w:szCs w:val="24"/>
        </w:rPr>
        <w:t xml:space="preserve">, found that </w:t>
      </w:r>
      <w:r w:rsidR="00015BA0">
        <w:rPr>
          <w:rFonts w:ascii="Times New Roman" w:hAnsi="Times New Roman"/>
          <w:sz w:val="24"/>
          <w:szCs w:val="24"/>
        </w:rPr>
        <w:t xml:space="preserve">employees in </w:t>
      </w:r>
      <w:r>
        <w:rPr>
          <w:rFonts w:ascii="Times New Roman" w:hAnsi="Times New Roman"/>
          <w:sz w:val="24"/>
          <w:szCs w:val="24"/>
        </w:rPr>
        <w:t xml:space="preserve">finance, accounting and financial services </w:t>
      </w:r>
      <w:r w:rsidR="00015BA0">
        <w:rPr>
          <w:rFonts w:ascii="Times New Roman" w:hAnsi="Times New Roman"/>
          <w:sz w:val="24"/>
          <w:szCs w:val="24"/>
        </w:rPr>
        <w:t xml:space="preserve">were among those </w:t>
      </w:r>
      <w:r>
        <w:rPr>
          <w:rFonts w:ascii="Times New Roman" w:hAnsi="Times New Roman"/>
          <w:sz w:val="24"/>
          <w:szCs w:val="24"/>
        </w:rPr>
        <w:t xml:space="preserve">least </w:t>
      </w:r>
      <w:r w:rsidR="00792B68">
        <w:rPr>
          <w:rFonts w:ascii="Times New Roman" w:hAnsi="Times New Roman"/>
          <w:sz w:val="24"/>
          <w:szCs w:val="24"/>
        </w:rPr>
        <w:t xml:space="preserve">happy </w:t>
      </w:r>
      <w:r w:rsidR="00015BA0">
        <w:rPr>
          <w:rFonts w:ascii="Times New Roman" w:hAnsi="Times New Roman"/>
          <w:sz w:val="24"/>
          <w:szCs w:val="24"/>
        </w:rPr>
        <w:t>on the job</w:t>
      </w:r>
      <w:r>
        <w:rPr>
          <w:rFonts w:ascii="Times New Roman" w:hAnsi="Times New Roman"/>
          <w:sz w:val="24"/>
          <w:szCs w:val="24"/>
        </w:rPr>
        <w:t xml:space="preserve">. They were also the </w:t>
      </w:r>
      <w:r w:rsidR="00015BA0">
        <w:rPr>
          <w:rFonts w:ascii="Times New Roman" w:hAnsi="Times New Roman"/>
          <w:sz w:val="24"/>
          <w:szCs w:val="24"/>
        </w:rPr>
        <w:t xml:space="preserve">ones </w:t>
      </w:r>
      <w:r>
        <w:rPr>
          <w:rFonts w:ascii="Times New Roman" w:hAnsi="Times New Roman"/>
          <w:sz w:val="24"/>
          <w:szCs w:val="24"/>
        </w:rPr>
        <w:t>with the lowest level of interest in their work.  </w:t>
      </w:r>
    </w:p>
    <w:p w14:paraId="48E71BE5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525E965" w14:textId="0A7E3751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</w:t>
      </w:r>
      <w:r w:rsidR="00015BA0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mean accounting and finance professionals are doomed to live without job satisfaction? </w:t>
      </w:r>
      <w:r w:rsidR="00015BA0">
        <w:rPr>
          <w:rFonts w:ascii="Times New Roman" w:hAnsi="Times New Roman"/>
          <w:sz w:val="24"/>
          <w:szCs w:val="24"/>
        </w:rPr>
        <w:t>Far from it</w:t>
      </w:r>
      <w:r w:rsidR="00765DBB">
        <w:rPr>
          <w:rFonts w:ascii="Times New Roman" w:hAnsi="Times New Roman"/>
          <w:sz w:val="24"/>
          <w:szCs w:val="24"/>
        </w:rPr>
        <w:t xml:space="preserve">. </w:t>
      </w:r>
      <w:r w:rsidR="00015BA0">
        <w:rPr>
          <w:rFonts w:ascii="Times New Roman" w:hAnsi="Times New Roman"/>
          <w:sz w:val="24"/>
          <w:szCs w:val="24"/>
        </w:rPr>
        <w:t>But</w:t>
      </w:r>
      <w:r w:rsidR="00765DBB">
        <w:rPr>
          <w:rFonts w:ascii="Times New Roman" w:hAnsi="Times New Roman"/>
          <w:sz w:val="24"/>
          <w:szCs w:val="24"/>
        </w:rPr>
        <w:t xml:space="preserve"> if the shoe fits for you,</w:t>
      </w:r>
      <w:r w:rsidR="00015BA0">
        <w:rPr>
          <w:rFonts w:ascii="Times New Roman" w:hAnsi="Times New Roman"/>
          <w:sz w:val="24"/>
          <w:szCs w:val="24"/>
        </w:rPr>
        <w:t xml:space="preserve"> it may mean </w:t>
      </w:r>
      <w:r w:rsidR="008E1E4B">
        <w:rPr>
          <w:rFonts w:ascii="Times New Roman" w:hAnsi="Times New Roman"/>
          <w:sz w:val="24"/>
          <w:szCs w:val="24"/>
        </w:rPr>
        <w:t>taking</w:t>
      </w:r>
      <w:r w:rsidR="00015BA0">
        <w:rPr>
          <w:rFonts w:ascii="Times New Roman" w:hAnsi="Times New Roman"/>
          <w:sz w:val="24"/>
          <w:szCs w:val="24"/>
        </w:rPr>
        <w:t xml:space="preserve"> career </w:t>
      </w:r>
      <w:r>
        <w:rPr>
          <w:rFonts w:ascii="Times New Roman" w:hAnsi="Times New Roman"/>
          <w:sz w:val="24"/>
          <w:szCs w:val="24"/>
        </w:rPr>
        <w:t>happiness into your own hands.</w:t>
      </w:r>
      <w:r w:rsidR="008D63AA">
        <w:rPr>
          <w:rFonts w:ascii="Times New Roman" w:hAnsi="Times New Roman"/>
          <w:sz w:val="24"/>
          <w:szCs w:val="24"/>
        </w:rPr>
        <w:t xml:space="preserve"> Here are </w:t>
      </w:r>
      <w:r w:rsidR="003E5555">
        <w:rPr>
          <w:rFonts w:ascii="Times New Roman" w:hAnsi="Times New Roman"/>
          <w:sz w:val="24"/>
          <w:szCs w:val="24"/>
        </w:rPr>
        <w:t>six</w:t>
      </w:r>
      <w:r w:rsidR="000B76AF">
        <w:rPr>
          <w:rFonts w:ascii="Times New Roman" w:hAnsi="Times New Roman"/>
          <w:sz w:val="24"/>
          <w:szCs w:val="24"/>
        </w:rPr>
        <w:t xml:space="preserve"> </w:t>
      </w:r>
      <w:r w:rsidR="008D63AA">
        <w:rPr>
          <w:rFonts w:ascii="Times New Roman" w:hAnsi="Times New Roman"/>
          <w:sz w:val="24"/>
          <w:szCs w:val="24"/>
        </w:rPr>
        <w:t xml:space="preserve">steps you </w:t>
      </w:r>
      <w:r w:rsidR="000B76AF">
        <w:rPr>
          <w:rFonts w:ascii="Times New Roman" w:hAnsi="Times New Roman"/>
          <w:sz w:val="24"/>
          <w:szCs w:val="24"/>
        </w:rPr>
        <w:t xml:space="preserve">could </w:t>
      </w:r>
      <w:r w:rsidR="008D63AA">
        <w:rPr>
          <w:rFonts w:ascii="Times New Roman" w:hAnsi="Times New Roman"/>
          <w:sz w:val="24"/>
          <w:szCs w:val="24"/>
        </w:rPr>
        <w:t xml:space="preserve">take if workplace happiness seems about as impossible as </w:t>
      </w:r>
      <w:r w:rsidR="000B76AF">
        <w:rPr>
          <w:rFonts w:ascii="Times New Roman" w:hAnsi="Times New Roman"/>
          <w:sz w:val="24"/>
          <w:szCs w:val="24"/>
        </w:rPr>
        <w:t>zero-calorie doughnuts</w:t>
      </w:r>
      <w:r w:rsidR="004F75C3">
        <w:rPr>
          <w:rFonts w:ascii="Times New Roman" w:hAnsi="Times New Roman"/>
          <w:sz w:val="24"/>
          <w:szCs w:val="24"/>
        </w:rPr>
        <w:t xml:space="preserve"> or a perfect score on the CPA exam</w:t>
      </w:r>
      <w:r w:rsidR="008D63AA">
        <w:rPr>
          <w:rFonts w:ascii="Times New Roman" w:hAnsi="Times New Roman"/>
          <w:sz w:val="24"/>
          <w:szCs w:val="24"/>
        </w:rPr>
        <w:t>:</w:t>
      </w:r>
    </w:p>
    <w:p w14:paraId="7A77B349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D25F16D" w14:textId="7CB36598" w:rsidR="00156888" w:rsidRDefault="008D63AA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1. </w:t>
      </w:r>
      <w:r w:rsidR="00156888">
        <w:rPr>
          <w:rStyle w:val="Strong"/>
          <w:rFonts w:ascii="Times New Roman" w:hAnsi="Times New Roman"/>
          <w:sz w:val="24"/>
          <w:szCs w:val="24"/>
        </w:rPr>
        <w:t>Scrutinize the reasons you’re not happy.</w:t>
      </w:r>
      <w:r w:rsidR="00156888">
        <w:rPr>
          <w:rFonts w:ascii="Times New Roman" w:hAnsi="Times New Roman"/>
          <w:sz w:val="24"/>
          <w:szCs w:val="24"/>
        </w:rPr>
        <w:t xml:space="preserve"> You analyze a lot of datasets, but have you ever evaluated your </w:t>
      </w:r>
      <w:r w:rsidR="000B76AF">
        <w:rPr>
          <w:rFonts w:ascii="Times New Roman" w:hAnsi="Times New Roman"/>
          <w:sz w:val="24"/>
          <w:szCs w:val="24"/>
        </w:rPr>
        <w:t xml:space="preserve">own </w:t>
      </w:r>
      <w:r w:rsidR="00156888">
        <w:rPr>
          <w:rFonts w:ascii="Times New Roman" w:hAnsi="Times New Roman"/>
          <w:sz w:val="24"/>
          <w:szCs w:val="24"/>
        </w:rPr>
        <w:t xml:space="preserve">happiness </w:t>
      </w:r>
      <w:r w:rsidR="000B76AF">
        <w:rPr>
          <w:rFonts w:ascii="Times New Roman" w:hAnsi="Times New Roman"/>
          <w:sz w:val="24"/>
          <w:szCs w:val="24"/>
        </w:rPr>
        <w:t>level</w:t>
      </w:r>
      <w:r w:rsidR="00156888">
        <w:rPr>
          <w:rFonts w:ascii="Times New Roman" w:hAnsi="Times New Roman"/>
          <w:sz w:val="24"/>
          <w:szCs w:val="24"/>
        </w:rPr>
        <w:t>? Compile a list of what</w:t>
      </w:r>
      <w:r w:rsidR="000B76AF">
        <w:rPr>
          <w:rFonts w:ascii="Times New Roman" w:hAnsi="Times New Roman"/>
          <w:sz w:val="24"/>
          <w:szCs w:val="24"/>
        </w:rPr>
        <w:t>’s stopping you from being satisfied in your job</w:t>
      </w:r>
      <w:r w:rsidR="00156888">
        <w:rPr>
          <w:rFonts w:ascii="Times New Roman" w:hAnsi="Times New Roman"/>
          <w:sz w:val="24"/>
          <w:szCs w:val="24"/>
        </w:rPr>
        <w:t>. Perhaps you</w:t>
      </w:r>
      <w:r w:rsidR="000B76AF">
        <w:rPr>
          <w:rFonts w:ascii="Times New Roman" w:hAnsi="Times New Roman"/>
          <w:sz w:val="24"/>
          <w:szCs w:val="24"/>
        </w:rPr>
        <w:t xml:space="preserve">’d rather work less with clients and more with </w:t>
      </w:r>
      <w:hyperlink r:id="rId5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big data</w:t>
        </w:r>
      </w:hyperlink>
      <w:r w:rsidR="00156888">
        <w:rPr>
          <w:rFonts w:ascii="Times New Roman" w:hAnsi="Times New Roman"/>
          <w:sz w:val="24"/>
          <w:szCs w:val="24"/>
        </w:rPr>
        <w:t xml:space="preserve">, or maybe </w:t>
      </w:r>
      <w:r w:rsidR="000B76AF">
        <w:rPr>
          <w:rFonts w:ascii="Times New Roman" w:hAnsi="Times New Roman"/>
          <w:sz w:val="24"/>
          <w:szCs w:val="24"/>
        </w:rPr>
        <w:t xml:space="preserve">you’d like to </w:t>
      </w:r>
      <w:r w:rsidR="00A82B32">
        <w:rPr>
          <w:rFonts w:ascii="Times New Roman" w:hAnsi="Times New Roman"/>
          <w:sz w:val="24"/>
          <w:szCs w:val="24"/>
        </w:rPr>
        <w:t>finally</w:t>
      </w:r>
      <w:r w:rsidR="000B76AF">
        <w:rPr>
          <w:rFonts w:ascii="Times New Roman" w:hAnsi="Times New Roman"/>
          <w:sz w:val="24"/>
          <w:szCs w:val="24"/>
        </w:rPr>
        <w:t xml:space="preserve"> </w:t>
      </w:r>
      <w:r w:rsidR="00156888">
        <w:rPr>
          <w:rFonts w:ascii="Times New Roman" w:hAnsi="Times New Roman"/>
          <w:sz w:val="24"/>
          <w:szCs w:val="24"/>
        </w:rPr>
        <w:t>earn</w:t>
      </w:r>
      <w:r w:rsidR="00A82B32">
        <w:rPr>
          <w:rFonts w:ascii="Times New Roman" w:hAnsi="Times New Roman"/>
          <w:sz w:val="24"/>
          <w:szCs w:val="24"/>
        </w:rPr>
        <w:t xml:space="preserve"> that</w:t>
      </w:r>
      <w:r w:rsidR="0015688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A82B32">
          <w:rPr>
            <w:rStyle w:val="Hyperlink"/>
            <w:rFonts w:ascii="Times New Roman" w:hAnsi="Times New Roman"/>
            <w:sz w:val="24"/>
            <w:szCs w:val="24"/>
          </w:rPr>
          <w:t>certification</w:t>
        </w:r>
        <w:r w:rsidR="00156888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A82B32">
          <w:rPr>
            <w:rStyle w:val="Hyperlink"/>
            <w:rFonts w:ascii="Times New Roman" w:hAnsi="Times New Roman"/>
            <w:sz w:val="24"/>
            <w:szCs w:val="24"/>
          </w:rPr>
          <w:t xml:space="preserve">and </w:t>
        </w:r>
        <w:r w:rsidR="00156888">
          <w:rPr>
            <w:rStyle w:val="Hyperlink"/>
            <w:rFonts w:ascii="Times New Roman" w:hAnsi="Times New Roman"/>
            <w:sz w:val="24"/>
            <w:szCs w:val="24"/>
          </w:rPr>
          <w:t>boost your salary</w:t>
        </w:r>
      </w:hyperlink>
      <w:r w:rsidR="00156888">
        <w:rPr>
          <w:rFonts w:ascii="Times New Roman" w:hAnsi="Times New Roman"/>
          <w:sz w:val="24"/>
          <w:szCs w:val="24"/>
        </w:rPr>
        <w:t>. Making a tangible list can help. After all, you can’t fix something until you know what the problem is</w:t>
      </w:r>
      <w:r w:rsidR="000B76AF">
        <w:rPr>
          <w:rFonts w:ascii="Times New Roman" w:hAnsi="Times New Roman"/>
          <w:sz w:val="24"/>
          <w:szCs w:val="24"/>
        </w:rPr>
        <w:t>.</w:t>
      </w:r>
    </w:p>
    <w:p w14:paraId="13ABD0D2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176C32F" w14:textId="57831421" w:rsidR="00156888" w:rsidRDefault="000B76AF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2. </w:t>
      </w:r>
      <w:r w:rsidR="00156888">
        <w:rPr>
          <w:rStyle w:val="Strong"/>
          <w:rFonts w:ascii="Times New Roman" w:hAnsi="Times New Roman"/>
          <w:sz w:val="24"/>
          <w:szCs w:val="24"/>
        </w:rPr>
        <w:t xml:space="preserve">Take a </w:t>
      </w:r>
      <w:r w:rsidR="005013B0">
        <w:rPr>
          <w:rStyle w:val="Strong"/>
          <w:rFonts w:ascii="Times New Roman" w:hAnsi="Times New Roman"/>
          <w:sz w:val="24"/>
          <w:szCs w:val="24"/>
        </w:rPr>
        <w:t xml:space="preserve">well-deserved </w:t>
      </w:r>
      <w:r w:rsidR="00156888">
        <w:rPr>
          <w:rStyle w:val="Strong"/>
          <w:rFonts w:ascii="Times New Roman" w:hAnsi="Times New Roman"/>
          <w:sz w:val="24"/>
          <w:szCs w:val="24"/>
        </w:rPr>
        <w:t>break.</w:t>
      </w:r>
      <w:r w:rsidR="00156888">
        <w:rPr>
          <w:rFonts w:ascii="Times New Roman" w:hAnsi="Times New Roman"/>
          <w:sz w:val="24"/>
          <w:szCs w:val="24"/>
        </w:rPr>
        <w:t xml:space="preserve"> </w:t>
      </w:r>
      <w:r w:rsidR="00765DBB">
        <w:rPr>
          <w:rFonts w:ascii="Times New Roman" w:hAnsi="Times New Roman"/>
          <w:sz w:val="24"/>
          <w:szCs w:val="24"/>
        </w:rPr>
        <w:t xml:space="preserve">In our </w:t>
      </w:r>
      <w:r>
        <w:rPr>
          <w:rFonts w:ascii="Times New Roman" w:hAnsi="Times New Roman"/>
          <w:sz w:val="24"/>
          <w:szCs w:val="24"/>
        </w:rPr>
        <w:t>report</w:t>
      </w:r>
      <w:r w:rsidR="00765D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only about 65 percent of respondents working in accounting, finance and financial services </w:t>
      </w:r>
      <w:r w:rsidR="00765DBB">
        <w:rPr>
          <w:rFonts w:ascii="Times New Roman" w:hAnsi="Times New Roman"/>
          <w:sz w:val="24"/>
          <w:szCs w:val="24"/>
        </w:rPr>
        <w:t xml:space="preserve">reported that they </w:t>
      </w:r>
      <w:r>
        <w:rPr>
          <w:rFonts w:ascii="Times New Roman" w:hAnsi="Times New Roman"/>
          <w:sz w:val="24"/>
          <w:szCs w:val="24"/>
        </w:rPr>
        <w:t>have a healthy work-life balance</w:t>
      </w:r>
      <w:r w:rsidR="00765DBB">
        <w:rPr>
          <w:rFonts w:ascii="Times New Roman" w:hAnsi="Times New Roman"/>
          <w:sz w:val="24"/>
          <w:szCs w:val="24"/>
        </w:rPr>
        <w:t>. Yes, that’s a majority, but it’s</w:t>
      </w:r>
      <w:r>
        <w:rPr>
          <w:rFonts w:ascii="Times New Roman" w:hAnsi="Times New Roman"/>
          <w:sz w:val="24"/>
          <w:szCs w:val="24"/>
        </w:rPr>
        <w:t xml:space="preserve"> near the bottom</w:t>
      </w:r>
      <w:r w:rsidR="00C02BB7">
        <w:rPr>
          <w:rFonts w:ascii="Times New Roman" w:hAnsi="Times New Roman"/>
          <w:sz w:val="24"/>
          <w:szCs w:val="24"/>
        </w:rPr>
        <w:t xml:space="preserve"> of the list</w:t>
      </w:r>
      <w:r>
        <w:rPr>
          <w:rFonts w:ascii="Times New Roman" w:hAnsi="Times New Roman"/>
          <w:sz w:val="24"/>
          <w:szCs w:val="24"/>
        </w:rPr>
        <w:t xml:space="preserve"> compared to other professions. </w:t>
      </w:r>
      <w:r w:rsidR="00156888">
        <w:rPr>
          <w:rFonts w:ascii="Times New Roman" w:hAnsi="Times New Roman"/>
          <w:sz w:val="24"/>
          <w:szCs w:val="24"/>
        </w:rPr>
        <w:t xml:space="preserve">Additionally, </w:t>
      </w:r>
      <w:r w:rsidR="00765DBB">
        <w:rPr>
          <w:rFonts w:ascii="Times New Roman" w:hAnsi="Times New Roman"/>
          <w:sz w:val="24"/>
          <w:szCs w:val="24"/>
        </w:rPr>
        <w:t xml:space="preserve">almost half of those responding to </w:t>
      </w:r>
      <w:r w:rsidR="00156888">
        <w:rPr>
          <w:rFonts w:ascii="Times New Roman" w:hAnsi="Times New Roman"/>
          <w:sz w:val="24"/>
          <w:szCs w:val="24"/>
        </w:rPr>
        <w:t xml:space="preserve">a separate </w:t>
      </w:r>
      <w:hyperlink r:id="rId7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survey</w:t>
        </w:r>
      </w:hyperlink>
      <w:r w:rsidR="00156888">
        <w:rPr>
          <w:rFonts w:ascii="Times New Roman" w:hAnsi="Times New Roman"/>
          <w:sz w:val="24"/>
          <w:szCs w:val="24"/>
        </w:rPr>
        <w:t xml:space="preserve"> </w:t>
      </w:r>
      <w:r w:rsidR="00765DBB">
        <w:rPr>
          <w:rFonts w:ascii="Times New Roman" w:hAnsi="Times New Roman"/>
          <w:sz w:val="24"/>
          <w:szCs w:val="24"/>
        </w:rPr>
        <w:t xml:space="preserve">said they </w:t>
      </w:r>
      <w:r w:rsidR="004F75C3">
        <w:rPr>
          <w:rFonts w:ascii="Times New Roman" w:hAnsi="Times New Roman"/>
          <w:sz w:val="24"/>
          <w:szCs w:val="24"/>
        </w:rPr>
        <w:t xml:space="preserve">don’t </w:t>
      </w:r>
      <w:r w:rsidR="00156888">
        <w:rPr>
          <w:rFonts w:ascii="Times New Roman" w:hAnsi="Times New Roman"/>
          <w:sz w:val="24"/>
          <w:szCs w:val="24"/>
        </w:rPr>
        <w:t xml:space="preserve">use all </w:t>
      </w:r>
      <w:r w:rsidR="005013B0">
        <w:rPr>
          <w:rFonts w:ascii="Times New Roman" w:hAnsi="Times New Roman"/>
          <w:sz w:val="24"/>
          <w:szCs w:val="24"/>
        </w:rPr>
        <w:t xml:space="preserve">their paid time off </w:t>
      </w:r>
      <w:r w:rsidR="00156888">
        <w:rPr>
          <w:rFonts w:ascii="Times New Roman" w:hAnsi="Times New Roman"/>
          <w:sz w:val="24"/>
          <w:szCs w:val="24"/>
        </w:rPr>
        <w:t>because they</w:t>
      </w:r>
      <w:r w:rsidR="004F75C3">
        <w:rPr>
          <w:rFonts w:ascii="Times New Roman" w:hAnsi="Times New Roman"/>
          <w:sz w:val="24"/>
          <w:szCs w:val="24"/>
        </w:rPr>
        <w:t>’re</w:t>
      </w:r>
      <w:r w:rsidR="00156888">
        <w:rPr>
          <w:rFonts w:ascii="Times New Roman" w:hAnsi="Times New Roman"/>
          <w:sz w:val="24"/>
          <w:szCs w:val="24"/>
        </w:rPr>
        <w:t xml:space="preserve"> afraid of work piling up while they</w:t>
      </w:r>
      <w:r w:rsidR="004F75C3">
        <w:rPr>
          <w:rFonts w:ascii="Times New Roman" w:hAnsi="Times New Roman"/>
          <w:sz w:val="24"/>
          <w:szCs w:val="24"/>
        </w:rPr>
        <w:t>’re away</w:t>
      </w:r>
      <w:r w:rsidR="00156888">
        <w:rPr>
          <w:rFonts w:ascii="Times New Roman" w:hAnsi="Times New Roman"/>
          <w:sz w:val="24"/>
          <w:szCs w:val="24"/>
        </w:rPr>
        <w:t xml:space="preserve">. </w:t>
      </w:r>
      <w:r w:rsidR="005013B0">
        <w:rPr>
          <w:rFonts w:ascii="Times New Roman" w:hAnsi="Times New Roman"/>
          <w:sz w:val="24"/>
          <w:szCs w:val="24"/>
        </w:rPr>
        <w:br/>
      </w:r>
      <w:r w:rsidR="005013B0">
        <w:rPr>
          <w:rFonts w:ascii="Times New Roman" w:hAnsi="Times New Roman"/>
          <w:sz w:val="24"/>
          <w:szCs w:val="24"/>
        </w:rPr>
        <w:br/>
        <w:t xml:space="preserve">Not enough play makes for </w:t>
      </w:r>
      <w:hyperlink r:id="rId8" w:history="1">
        <w:r w:rsidR="005013B0" w:rsidRPr="009A4D41">
          <w:rPr>
            <w:rStyle w:val="Hyperlink"/>
            <w:rFonts w:ascii="Times New Roman" w:hAnsi="Times New Roman"/>
            <w:sz w:val="24"/>
            <w:szCs w:val="24"/>
          </w:rPr>
          <w:t>stressed</w:t>
        </w:r>
        <w:r w:rsidR="00C02BB7">
          <w:rPr>
            <w:rStyle w:val="Hyperlink"/>
            <w:rFonts w:ascii="Times New Roman" w:hAnsi="Times New Roman"/>
            <w:sz w:val="24"/>
            <w:szCs w:val="24"/>
          </w:rPr>
          <w:t>-</w:t>
        </w:r>
        <w:r w:rsidR="005013B0" w:rsidRPr="009A4D41">
          <w:rPr>
            <w:rStyle w:val="Hyperlink"/>
            <w:rFonts w:ascii="Times New Roman" w:hAnsi="Times New Roman"/>
            <w:sz w:val="24"/>
            <w:szCs w:val="24"/>
          </w:rPr>
          <w:t>out</w:t>
        </w:r>
      </w:hyperlink>
      <w:r w:rsidR="005013B0">
        <w:rPr>
          <w:rFonts w:ascii="Times New Roman" w:hAnsi="Times New Roman"/>
          <w:sz w:val="24"/>
          <w:szCs w:val="24"/>
        </w:rPr>
        <w:t xml:space="preserve"> accountants. So </w:t>
      </w:r>
      <w:r w:rsidR="00C02BB7">
        <w:rPr>
          <w:rFonts w:ascii="Times New Roman" w:hAnsi="Times New Roman"/>
          <w:sz w:val="24"/>
          <w:szCs w:val="24"/>
        </w:rPr>
        <w:t xml:space="preserve">be </w:t>
      </w:r>
      <w:r w:rsidR="00156888">
        <w:rPr>
          <w:rFonts w:ascii="Times New Roman" w:hAnsi="Times New Roman"/>
          <w:sz w:val="24"/>
          <w:szCs w:val="24"/>
        </w:rPr>
        <w:t xml:space="preserve">sure </w:t>
      </w:r>
      <w:r w:rsidR="005013B0">
        <w:rPr>
          <w:rFonts w:ascii="Times New Roman" w:hAnsi="Times New Roman"/>
          <w:sz w:val="24"/>
          <w:szCs w:val="24"/>
        </w:rPr>
        <w:t xml:space="preserve">to </w:t>
      </w:r>
      <w:r w:rsidR="00156888">
        <w:rPr>
          <w:rFonts w:ascii="Times New Roman" w:hAnsi="Times New Roman"/>
          <w:sz w:val="24"/>
          <w:szCs w:val="24"/>
        </w:rPr>
        <w:t xml:space="preserve">use your </w:t>
      </w:r>
      <w:hyperlink r:id="rId9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vacation</w:t>
        </w:r>
      </w:hyperlink>
      <w:r w:rsidR="00156888">
        <w:rPr>
          <w:rFonts w:ascii="Times New Roman" w:hAnsi="Times New Roman"/>
          <w:sz w:val="24"/>
          <w:szCs w:val="24"/>
        </w:rPr>
        <w:t xml:space="preserve"> time to recharge your batteries and </w:t>
      </w:r>
      <w:r w:rsidR="005013B0">
        <w:rPr>
          <w:rFonts w:ascii="Times New Roman" w:hAnsi="Times New Roman"/>
          <w:sz w:val="24"/>
          <w:szCs w:val="24"/>
        </w:rPr>
        <w:t xml:space="preserve">come back happier. Ask </w:t>
      </w:r>
      <w:r w:rsidR="00156888">
        <w:rPr>
          <w:rFonts w:ascii="Times New Roman" w:hAnsi="Times New Roman"/>
          <w:sz w:val="24"/>
          <w:szCs w:val="24"/>
        </w:rPr>
        <w:t xml:space="preserve">colleagues </w:t>
      </w:r>
      <w:r w:rsidR="005013B0">
        <w:rPr>
          <w:rFonts w:ascii="Times New Roman" w:hAnsi="Times New Roman"/>
          <w:sz w:val="24"/>
          <w:szCs w:val="24"/>
        </w:rPr>
        <w:t xml:space="preserve">to cover for you </w:t>
      </w:r>
      <w:r w:rsidR="00156888">
        <w:rPr>
          <w:rFonts w:ascii="Times New Roman" w:hAnsi="Times New Roman"/>
          <w:sz w:val="24"/>
          <w:szCs w:val="24"/>
        </w:rPr>
        <w:t xml:space="preserve">so you’re not overwhelmed when you </w:t>
      </w:r>
      <w:r w:rsidR="00C02BB7">
        <w:rPr>
          <w:rFonts w:ascii="Times New Roman" w:hAnsi="Times New Roman"/>
          <w:sz w:val="24"/>
          <w:szCs w:val="24"/>
        </w:rPr>
        <w:t>return</w:t>
      </w:r>
      <w:r w:rsidR="00156888">
        <w:rPr>
          <w:rFonts w:ascii="Times New Roman" w:hAnsi="Times New Roman"/>
          <w:sz w:val="24"/>
          <w:szCs w:val="24"/>
        </w:rPr>
        <w:t xml:space="preserve">. You can </w:t>
      </w:r>
      <w:r w:rsidR="00C02BB7">
        <w:rPr>
          <w:rFonts w:ascii="Times New Roman" w:hAnsi="Times New Roman"/>
          <w:sz w:val="24"/>
          <w:szCs w:val="24"/>
        </w:rPr>
        <w:t xml:space="preserve">pay back </w:t>
      </w:r>
      <w:r w:rsidR="00156888">
        <w:rPr>
          <w:rFonts w:ascii="Times New Roman" w:hAnsi="Times New Roman"/>
          <w:sz w:val="24"/>
          <w:szCs w:val="24"/>
        </w:rPr>
        <w:t>the favor later.</w:t>
      </w:r>
    </w:p>
    <w:p w14:paraId="042AB313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282BF52" w14:textId="13097738" w:rsidR="00156888" w:rsidRDefault="00A13F40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3. </w:t>
      </w:r>
      <w:r w:rsidR="00156888">
        <w:rPr>
          <w:rStyle w:val="Strong"/>
          <w:rFonts w:ascii="Times New Roman" w:hAnsi="Times New Roman"/>
          <w:sz w:val="24"/>
          <w:szCs w:val="24"/>
        </w:rPr>
        <w:t>Connect with colleagues.</w:t>
      </w:r>
      <w:r w:rsidR="00156888">
        <w:rPr>
          <w:rFonts w:ascii="Times New Roman" w:hAnsi="Times New Roman"/>
          <w:sz w:val="24"/>
          <w:szCs w:val="24"/>
        </w:rPr>
        <w:t xml:space="preserve"> When you enjoy the people you work with, heading to the office each morning </w:t>
      </w:r>
      <w:r>
        <w:rPr>
          <w:rFonts w:ascii="Times New Roman" w:hAnsi="Times New Roman"/>
          <w:sz w:val="24"/>
          <w:szCs w:val="24"/>
        </w:rPr>
        <w:t>can be a pleasure, even if you’re not 100 percent enamored with your job</w:t>
      </w:r>
      <w:r w:rsidR="0015688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Our research finds that people with strong workplace friendships are </w:t>
      </w:r>
      <w:r w:rsidR="00765DBB">
        <w:rPr>
          <w:rFonts w:ascii="Times New Roman" w:hAnsi="Times New Roman"/>
          <w:sz w:val="24"/>
          <w:szCs w:val="24"/>
        </w:rPr>
        <w:t xml:space="preserve">as much as </w:t>
      </w:r>
      <w:r w:rsidR="00EB31C0">
        <w:rPr>
          <w:rFonts w:ascii="Times New Roman" w:hAnsi="Times New Roman"/>
          <w:sz w:val="24"/>
          <w:szCs w:val="24"/>
        </w:rPr>
        <w:t>two and a half</w:t>
      </w:r>
      <w:r>
        <w:rPr>
          <w:rFonts w:ascii="Times New Roman" w:hAnsi="Times New Roman"/>
          <w:sz w:val="24"/>
          <w:szCs w:val="24"/>
        </w:rPr>
        <w:t xml:space="preserve"> times happier than those without. Don’t have any work buddies? Then t</w:t>
      </w:r>
      <w:r w:rsidR="00156888">
        <w:rPr>
          <w:rFonts w:ascii="Times New Roman" w:hAnsi="Times New Roman"/>
          <w:sz w:val="24"/>
          <w:szCs w:val="24"/>
        </w:rPr>
        <w:t xml:space="preserve">ake the </w:t>
      </w:r>
      <w:r>
        <w:rPr>
          <w:rFonts w:ascii="Times New Roman" w:hAnsi="Times New Roman"/>
          <w:sz w:val="24"/>
          <w:szCs w:val="24"/>
        </w:rPr>
        <w:t xml:space="preserve">initiative to create strong relationships. Ask them to join you for lunch, or get a group together after quitting time. And don’t bow out of work-related social functions because you’re too tired or too shy. </w:t>
      </w:r>
      <w:r w:rsidR="00EB31C0">
        <w:rPr>
          <w:rFonts w:ascii="Times New Roman" w:hAnsi="Times New Roman"/>
          <w:sz w:val="24"/>
          <w:szCs w:val="24"/>
        </w:rPr>
        <w:t xml:space="preserve">If respondents to our survey are any indication, chances </w:t>
      </w:r>
      <w:r>
        <w:rPr>
          <w:rFonts w:ascii="Times New Roman" w:hAnsi="Times New Roman"/>
          <w:sz w:val="24"/>
          <w:szCs w:val="24"/>
        </w:rPr>
        <w:t xml:space="preserve">are good that the more you mix and mingle, your level of </w:t>
      </w:r>
      <w:r w:rsidR="00156888">
        <w:rPr>
          <w:rFonts w:ascii="Times New Roman" w:hAnsi="Times New Roman"/>
          <w:sz w:val="24"/>
          <w:szCs w:val="24"/>
        </w:rPr>
        <w:t xml:space="preserve">workplace happiness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156888">
        <w:rPr>
          <w:rFonts w:ascii="Times New Roman" w:hAnsi="Times New Roman"/>
          <w:sz w:val="24"/>
          <w:szCs w:val="24"/>
        </w:rPr>
        <w:t>increase.</w:t>
      </w:r>
    </w:p>
    <w:p w14:paraId="0CF27912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F764177" w14:textId="0355FCF6" w:rsidR="009A4D41" w:rsidRDefault="00A13F40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4. </w:t>
      </w:r>
      <w:r w:rsidR="009A4D41">
        <w:rPr>
          <w:rStyle w:val="Strong"/>
          <w:rFonts w:ascii="Times New Roman" w:hAnsi="Times New Roman"/>
          <w:sz w:val="24"/>
          <w:szCs w:val="24"/>
        </w:rPr>
        <w:t>Be honest with your boss</w:t>
      </w:r>
      <w:r w:rsidR="00156888">
        <w:rPr>
          <w:rStyle w:val="Strong"/>
          <w:rFonts w:ascii="Times New Roman" w:hAnsi="Times New Roman"/>
          <w:sz w:val="24"/>
          <w:szCs w:val="24"/>
        </w:rPr>
        <w:t>.</w:t>
      </w:r>
      <w:r w:rsidR="00156888">
        <w:rPr>
          <w:rFonts w:ascii="Times New Roman" w:hAnsi="Times New Roman"/>
          <w:sz w:val="24"/>
          <w:szCs w:val="24"/>
        </w:rPr>
        <w:t xml:space="preserve"> Your manager may never know your workplace happiness has hit the skids if you don’t say anything. </w:t>
      </w:r>
      <w:r>
        <w:rPr>
          <w:rFonts w:ascii="Times New Roman" w:hAnsi="Times New Roman"/>
          <w:sz w:val="24"/>
          <w:szCs w:val="24"/>
        </w:rPr>
        <w:t xml:space="preserve">Do both of you a favor by bringing up this sensitive </w:t>
      </w:r>
      <w:r w:rsidR="00956440">
        <w:rPr>
          <w:rFonts w:ascii="Times New Roman" w:hAnsi="Times New Roman"/>
          <w:sz w:val="24"/>
          <w:szCs w:val="24"/>
        </w:rPr>
        <w:t>subject</w:t>
      </w:r>
      <w:r>
        <w:rPr>
          <w:rFonts w:ascii="Times New Roman" w:hAnsi="Times New Roman"/>
          <w:sz w:val="24"/>
          <w:szCs w:val="24"/>
        </w:rPr>
        <w:t xml:space="preserve">. </w:t>
      </w:r>
      <w:r w:rsidR="009A4D41">
        <w:rPr>
          <w:rFonts w:ascii="Times New Roman" w:hAnsi="Times New Roman"/>
          <w:sz w:val="24"/>
          <w:szCs w:val="24"/>
        </w:rPr>
        <w:t>Before you do</w:t>
      </w:r>
      <w:r>
        <w:rPr>
          <w:rFonts w:ascii="Times New Roman" w:hAnsi="Times New Roman"/>
          <w:sz w:val="24"/>
          <w:szCs w:val="24"/>
        </w:rPr>
        <w:t xml:space="preserve">, </w:t>
      </w:r>
      <w:r w:rsidR="009A4D41">
        <w:rPr>
          <w:rFonts w:ascii="Times New Roman" w:hAnsi="Times New Roman"/>
          <w:sz w:val="24"/>
          <w:szCs w:val="24"/>
        </w:rPr>
        <w:t xml:space="preserve">first </w:t>
      </w:r>
      <w:r>
        <w:rPr>
          <w:rFonts w:ascii="Times New Roman" w:hAnsi="Times New Roman"/>
          <w:sz w:val="24"/>
          <w:szCs w:val="24"/>
        </w:rPr>
        <w:t xml:space="preserve">brainstorm some ways </w:t>
      </w:r>
      <w:r w:rsidR="009A4D41">
        <w:rPr>
          <w:rFonts w:ascii="Times New Roman" w:hAnsi="Times New Roman"/>
          <w:sz w:val="24"/>
          <w:szCs w:val="24"/>
        </w:rPr>
        <w:t xml:space="preserve">you could be happier in your role, keeping in mind </w:t>
      </w:r>
      <w:r w:rsidR="009A4D41">
        <w:rPr>
          <w:rFonts w:ascii="Times New Roman" w:hAnsi="Times New Roman"/>
          <w:sz w:val="24"/>
          <w:szCs w:val="24"/>
        </w:rPr>
        <w:lastRenderedPageBreak/>
        <w:t xml:space="preserve">that your </w:t>
      </w:r>
      <w:r w:rsidR="00956440">
        <w:rPr>
          <w:rFonts w:ascii="Times New Roman" w:hAnsi="Times New Roman"/>
          <w:sz w:val="24"/>
          <w:szCs w:val="24"/>
        </w:rPr>
        <w:t xml:space="preserve">aim </w:t>
      </w:r>
      <w:r w:rsidR="009A4D41">
        <w:rPr>
          <w:rFonts w:ascii="Times New Roman" w:hAnsi="Times New Roman"/>
          <w:sz w:val="24"/>
          <w:szCs w:val="24"/>
        </w:rPr>
        <w:t>is to create a win-win situation for the company as well as yourself. Then s</w:t>
      </w:r>
      <w:r w:rsidR="00156888">
        <w:rPr>
          <w:rFonts w:ascii="Times New Roman" w:hAnsi="Times New Roman"/>
          <w:sz w:val="24"/>
          <w:szCs w:val="24"/>
        </w:rPr>
        <w:t xml:space="preserve">it down with </w:t>
      </w:r>
      <w:r w:rsidR="00956440">
        <w:rPr>
          <w:rFonts w:ascii="Times New Roman" w:hAnsi="Times New Roman"/>
          <w:sz w:val="24"/>
          <w:szCs w:val="24"/>
        </w:rPr>
        <w:t>your boss</w:t>
      </w:r>
      <w:r>
        <w:rPr>
          <w:rFonts w:ascii="Times New Roman" w:hAnsi="Times New Roman"/>
          <w:sz w:val="24"/>
          <w:szCs w:val="24"/>
        </w:rPr>
        <w:t xml:space="preserve"> </w:t>
      </w:r>
      <w:r w:rsidR="00156888">
        <w:rPr>
          <w:rFonts w:ascii="Times New Roman" w:hAnsi="Times New Roman"/>
          <w:sz w:val="24"/>
          <w:szCs w:val="24"/>
        </w:rPr>
        <w:t xml:space="preserve">to discuss </w:t>
      </w:r>
      <w:hyperlink r:id="rId10" w:history="1">
        <w:r w:rsidR="00C02BB7">
          <w:rPr>
            <w:rStyle w:val="Hyperlink"/>
            <w:rFonts w:ascii="Times New Roman" w:hAnsi="Times New Roman"/>
            <w:sz w:val="24"/>
            <w:szCs w:val="24"/>
          </w:rPr>
          <w:t>setting c</w:t>
        </w:r>
        <w:r w:rsidR="00156888">
          <w:rPr>
            <w:rStyle w:val="Hyperlink"/>
            <w:rFonts w:ascii="Times New Roman" w:hAnsi="Times New Roman"/>
            <w:sz w:val="24"/>
            <w:szCs w:val="24"/>
          </w:rPr>
          <w:t xml:space="preserve">areer </w:t>
        </w:r>
        <w:r w:rsidR="00C02BB7">
          <w:rPr>
            <w:rStyle w:val="Hyperlink"/>
            <w:rFonts w:ascii="Times New Roman" w:hAnsi="Times New Roman"/>
            <w:sz w:val="24"/>
            <w:szCs w:val="24"/>
          </w:rPr>
          <w:t>goal</w:t>
        </w:r>
        <w:r w:rsidR="00156888">
          <w:rPr>
            <w:rStyle w:val="Hyperlink"/>
            <w:rFonts w:ascii="Times New Roman" w:hAnsi="Times New Roman"/>
            <w:sz w:val="24"/>
            <w:szCs w:val="24"/>
          </w:rPr>
          <w:t>s</w:t>
        </w:r>
      </w:hyperlink>
      <w:r w:rsidR="00156888">
        <w:rPr>
          <w:rFonts w:ascii="Times New Roman" w:hAnsi="Times New Roman"/>
          <w:sz w:val="24"/>
          <w:szCs w:val="24"/>
        </w:rPr>
        <w:t xml:space="preserve"> and </w:t>
      </w:r>
      <w:r w:rsidR="009A4D41">
        <w:rPr>
          <w:rFonts w:ascii="Times New Roman" w:hAnsi="Times New Roman"/>
          <w:sz w:val="24"/>
          <w:szCs w:val="24"/>
        </w:rPr>
        <w:t xml:space="preserve">present ideas for greater </w:t>
      </w:r>
      <w:r w:rsidR="00156888">
        <w:rPr>
          <w:rFonts w:ascii="Times New Roman" w:hAnsi="Times New Roman"/>
          <w:sz w:val="24"/>
          <w:szCs w:val="24"/>
        </w:rPr>
        <w:t xml:space="preserve">job satisfaction. For example, </w:t>
      </w:r>
      <w:r w:rsidR="009A4D41">
        <w:rPr>
          <w:rFonts w:ascii="Times New Roman" w:hAnsi="Times New Roman"/>
          <w:sz w:val="24"/>
          <w:szCs w:val="24"/>
        </w:rPr>
        <w:t>if you’re a</w:t>
      </w:r>
      <w:r w:rsidR="00956440">
        <w:rPr>
          <w:rFonts w:ascii="Times New Roman" w:hAnsi="Times New Roman"/>
          <w:sz w:val="24"/>
          <w:szCs w:val="24"/>
        </w:rPr>
        <w:t>n experienced</w:t>
      </w:r>
      <w:r w:rsidR="009A4D41">
        <w:rPr>
          <w:rFonts w:ascii="Times New Roman" w:hAnsi="Times New Roman"/>
          <w:sz w:val="24"/>
          <w:szCs w:val="24"/>
        </w:rPr>
        <w:t xml:space="preserve"> bookkeeper who feels ready for a </w:t>
      </w:r>
      <w:hyperlink r:id="rId11" w:history="1">
        <w:r w:rsidR="009A4D41" w:rsidRPr="009A4D41">
          <w:rPr>
            <w:rStyle w:val="Hyperlink"/>
            <w:rFonts w:ascii="Times New Roman" w:hAnsi="Times New Roman"/>
            <w:sz w:val="24"/>
            <w:szCs w:val="24"/>
          </w:rPr>
          <w:t>staff accountant</w:t>
        </w:r>
      </w:hyperlink>
      <w:r w:rsidR="009A4D41">
        <w:rPr>
          <w:rFonts w:ascii="Times New Roman" w:hAnsi="Times New Roman"/>
          <w:sz w:val="24"/>
          <w:szCs w:val="24"/>
        </w:rPr>
        <w:t xml:space="preserve"> position, ask whether there will be </w:t>
      </w:r>
      <w:r w:rsidR="00956440">
        <w:rPr>
          <w:rFonts w:ascii="Times New Roman" w:hAnsi="Times New Roman"/>
          <w:sz w:val="24"/>
          <w:szCs w:val="24"/>
        </w:rPr>
        <w:t>any openings in the near future and</w:t>
      </w:r>
      <w:r w:rsidR="001800E5">
        <w:rPr>
          <w:rFonts w:ascii="Times New Roman" w:hAnsi="Times New Roman"/>
          <w:sz w:val="24"/>
          <w:szCs w:val="24"/>
        </w:rPr>
        <w:t>, if so,</w:t>
      </w:r>
      <w:r w:rsidR="00956440">
        <w:rPr>
          <w:rFonts w:ascii="Times New Roman" w:hAnsi="Times New Roman"/>
          <w:sz w:val="24"/>
          <w:szCs w:val="24"/>
        </w:rPr>
        <w:t xml:space="preserve"> to keep you in mind.</w:t>
      </w:r>
    </w:p>
    <w:p w14:paraId="44DC5A80" w14:textId="77777777" w:rsidR="009A4D41" w:rsidRDefault="009A4D41" w:rsidP="00BF6628">
      <w:pPr>
        <w:pStyle w:val="NormalWeb"/>
        <w:rPr>
          <w:rFonts w:ascii="Times New Roman" w:hAnsi="Times New Roman"/>
          <w:sz w:val="24"/>
          <w:szCs w:val="24"/>
        </w:rPr>
      </w:pPr>
    </w:p>
    <w:p w14:paraId="3DD5F00B" w14:textId="1A88F253" w:rsidR="00156888" w:rsidRDefault="00956440" w:rsidP="00BF6628">
      <w:pPr>
        <w:pStyle w:val="NormalWeb"/>
        <w:rPr>
          <w:rFonts w:ascii="Times New Roman" w:hAnsi="Times New Roman"/>
          <w:sz w:val="24"/>
          <w:szCs w:val="24"/>
        </w:rPr>
      </w:pPr>
      <w:r w:rsidRPr="00956440">
        <w:rPr>
          <w:rFonts w:ascii="Times New Roman" w:hAnsi="Times New Roman"/>
          <w:b/>
          <w:sz w:val="24"/>
          <w:szCs w:val="24"/>
        </w:rPr>
        <w:t xml:space="preserve">5. </w:t>
      </w:r>
      <w:r w:rsidR="00156888">
        <w:rPr>
          <w:rStyle w:val="Strong"/>
          <w:rFonts w:ascii="Times New Roman" w:hAnsi="Times New Roman"/>
          <w:sz w:val="24"/>
          <w:szCs w:val="24"/>
        </w:rPr>
        <w:t>Make a career move.</w:t>
      </w:r>
      <w:r w:rsidR="00156888">
        <w:rPr>
          <w:rFonts w:ascii="Times New Roman" w:hAnsi="Times New Roman"/>
          <w:sz w:val="24"/>
          <w:szCs w:val="24"/>
        </w:rPr>
        <w:t xml:space="preserve"> If you’re in a</w:t>
      </w:r>
      <w:r>
        <w:rPr>
          <w:rFonts w:ascii="Times New Roman" w:hAnsi="Times New Roman"/>
          <w:sz w:val="24"/>
          <w:szCs w:val="24"/>
        </w:rPr>
        <w:t>n</w:t>
      </w:r>
      <w:r w:rsidR="00156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 w:rsidR="00156888">
        <w:rPr>
          <w:rFonts w:ascii="Times New Roman" w:hAnsi="Times New Roman"/>
          <w:sz w:val="24"/>
          <w:szCs w:val="24"/>
        </w:rPr>
        <w:t>happ</w:t>
      </w:r>
      <w:r>
        <w:rPr>
          <w:rFonts w:ascii="Times New Roman" w:hAnsi="Times New Roman"/>
          <w:sz w:val="24"/>
          <w:szCs w:val="24"/>
        </w:rPr>
        <w:t>y</w:t>
      </w:r>
      <w:r w:rsidR="00156888">
        <w:rPr>
          <w:rFonts w:ascii="Times New Roman" w:hAnsi="Times New Roman"/>
          <w:sz w:val="24"/>
          <w:szCs w:val="24"/>
        </w:rPr>
        <w:t xml:space="preserve"> slump because you </w:t>
      </w:r>
      <w:r>
        <w:rPr>
          <w:rFonts w:ascii="Times New Roman" w:hAnsi="Times New Roman"/>
          <w:sz w:val="24"/>
          <w:szCs w:val="24"/>
        </w:rPr>
        <w:t>no longer love your career</w:t>
      </w:r>
      <w:r w:rsidR="00156888">
        <w:rPr>
          <w:rFonts w:ascii="Times New Roman" w:hAnsi="Times New Roman"/>
          <w:sz w:val="24"/>
          <w:szCs w:val="24"/>
        </w:rPr>
        <w:t xml:space="preserve">, it may be time to </w:t>
      </w:r>
      <w:r>
        <w:rPr>
          <w:rFonts w:ascii="Times New Roman" w:hAnsi="Times New Roman"/>
          <w:sz w:val="24"/>
          <w:szCs w:val="24"/>
        </w:rPr>
        <w:t>launch</w:t>
      </w:r>
      <w:r w:rsidR="00156888">
        <w:rPr>
          <w:rFonts w:ascii="Times New Roman" w:hAnsi="Times New Roman"/>
          <w:sz w:val="24"/>
          <w:szCs w:val="24"/>
        </w:rPr>
        <w:t xml:space="preserve"> a </w:t>
      </w:r>
      <w:hyperlink r:id="rId12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job search</w:t>
        </w:r>
      </w:hyperlink>
      <w:r w:rsidR="00156888">
        <w:rPr>
          <w:rFonts w:ascii="Times New Roman" w:hAnsi="Times New Roman"/>
          <w:sz w:val="24"/>
          <w:szCs w:val="24"/>
        </w:rPr>
        <w:t xml:space="preserve">. </w:t>
      </w:r>
      <w:r w:rsidR="00C02BB7">
        <w:rPr>
          <w:rFonts w:ascii="Times New Roman" w:hAnsi="Times New Roman"/>
          <w:sz w:val="24"/>
          <w:szCs w:val="24"/>
        </w:rPr>
        <w:t>T</w:t>
      </w:r>
      <w:r w:rsidR="00156888">
        <w:rPr>
          <w:rFonts w:ascii="Times New Roman" w:hAnsi="Times New Roman"/>
          <w:sz w:val="24"/>
          <w:szCs w:val="24"/>
        </w:rPr>
        <w:t xml:space="preserve">here are plenty of </w:t>
      </w:r>
      <w:hyperlink r:id="rId13" w:history="1">
        <w:r>
          <w:rPr>
            <w:rStyle w:val="Hyperlink"/>
            <w:rFonts w:ascii="Times New Roman" w:hAnsi="Times New Roman"/>
            <w:sz w:val="24"/>
            <w:szCs w:val="24"/>
          </w:rPr>
          <w:t xml:space="preserve">nontraditional </w:t>
        </w:r>
        <w:r w:rsidR="001800E5">
          <w:rPr>
            <w:rStyle w:val="Hyperlink"/>
            <w:rFonts w:ascii="Times New Roman" w:hAnsi="Times New Roman"/>
            <w:sz w:val="24"/>
            <w:szCs w:val="24"/>
          </w:rPr>
          <w:t xml:space="preserve">accounting </w:t>
        </w:r>
        <w:r>
          <w:rPr>
            <w:rStyle w:val="Hyperlink"/>
            <w:rFonts w:ascii="Times New Roman" w:hAnsi="Times New Roman"/>
            <w:sz w:val="24"/>
            <w:szCs w:val="24"/>
          </w:rPr>
          <w:t>career paths</w:t>
        </w:r>
      </w:hyperlink>
      <w:r>
        <w:rPr>
          <w:rFonts w:ascii="Times New Roman" w:hAnsi="Times New Roman"/>
          <w:sz w:val="24"/>
          <w:szCs w:val="24"/>
        </w:rPr>
        <w:t xml:space="preserve">, such as environmental or entertainment accounting, </w:t>
      </w:r>
      <w:r w:rsidR="00156888">
        <w:rPr>
          <w:rFonts w:ascii="Times New Roman" w:hAnsi="Times New Roman"/>
          <w:sz w:val="24"/>
          <w:szCs w:val="24"/>
        </w:rPr>
        <w:t xml:space="preserve">that may align </w:t>
      </w:r>
      <w:r>
        <w:rPr>
          <w:rFonts w:ascii="Times New Roman" w:hAnsi="Times New Roman"/>
          <w:sz w:val="24"/>
          <w:szCs w:val="24"/>
        </w:rPr>
        <w:t xml:space="preserve">better </w:t>
      </w:r>
      <w:r w:rsidR="00156888">
        <w:rPr>
          <w:rFonts w:ascii="Times New Roman" w:hAnsi="Times New Roman"/>
          <w:sz w:val="24"/>
          <w:szCs w:val="24"/>
        </w:rPr>
        <w:t xml:space="preserve">with your </w:t>
      </w:r>
      <w:r w:rsidR="003E5555">
        <w:rPr>
          <w:rFonts w:ascii="Times New Roman" w:hAnsi="Times New Roman"/>
          <w:sz w:val="24"/>
          <w:szCs w:val="24"/>
        </w:rPr>
        <w:t>passions</w:t>
      </w:r>
      <w:r w:rsidR="0015688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Our happiness study finds that one of the top factors in workplace happiness is interesting and meaningful work. </w:t>
      </w:r>
      <w:r w:rsidR="00156888">
        <w:rPr>
          <w:rFonts w:ascii="Times New Roman" w:hAnsi="Times New Roman"/>
          <w:sz w:val="24"/>
          <w:szCs w:val="24"/>
        </w:rPr>
        <w:t xml:space="preserve">If you’re feeling especially bold, you </w:t>
      </w:r>
      <w:r w:rsidR="003E5555">
        <w:rPr>
          <w:rFonts w:ascii="Times New Roman" w:hAnsi="Times New Roman"/>
          <w:sz w:val="24"/>
          <w:szCs w:val="24"/>
        </w:rPr>
        <w:t xml:space="preserve">could even </w:t>
      </w:r>
      <w:r w:rsidR="00156888">
        <w:rPr>
          <w:rFonts w:ascii="Times New Roman" w:hAnsi="Times New Roman"/>
          <w:sz w:val="24"/>
          <w:szCs w:val="24"/>
        </w:rPr>
        <w:t xml:space="preserve">relocate </w:t>
      </w:r>
      <w:r w:rsidR="003E5555">
        <w:rPr>
          <w:rFonts w:ascii="Times New Roman" w:hAnsi="Times New Roman"/>
          <w:sz w:val="24"/>
          <w:szCs w:val="24"/>
        </w:rPr>
        <w:t xml:space="preserve">and </w:t>
      </w:r>
      <w:r w:rsidR="00156888">
        <w:rPr>
          <w:rFonts w:ascii="Times New Roman" w:hAnsi="Times New Roman"/>
          <w:sz w:val="24"/>
          <w:szCs w:val="24"/>
        </w:rPr>
        <w:t xml:space="preserve">make a fresh start. </w:t>
      </w:r>
      <w:r>
        <w:rPr>
          <w:rFonts w:ascii="Times New Roman" w:hAnsi="Times New Roman"/>
          <w:sz w:val="24"/>
          <w:szCs w:val="24"/>
        </w:rPr>
        <w:t>D</w:t>
      </w:r>
      <w:r w:rsidR="0015688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some </w:t>
      </w:r>
      <w:r w:rsidR="00156888">
        <w:rPr>
          <w:rFonts w:ascii="Times New Roman" w:hAnsi="Times New Roman"/>
          <w:sz w:val="24"/>
          <w:szCs w:val="24"/>
        </w:rPr>
        <w:t xml:space="preserve">research </w:t>
      </w:r>
      <w:r w:rsidR="00C02BB7">
        <w:rPr>
          <w:rFonts w:ascii="Times New Roman" w:hAnsi="Times New Roman"/>
          <w:sz w:val="24"/>
          <w:szCs w:val="24"/>
        </w:rPr>
        <w:t>to</w:t>
      </w:r>
      <w:r w:rsidR="00156888">
        <w:rPr>
          <w:rFonts w:ascii="Times New Roman" w:hAnsi="Times New Roman"/>
          <w:sz w:val="24"/>
          <w:szCs w:val="24"/>
        </w:rPr>
        <w:t xml:space="preserve"> find </w:t>
      </w:r>
      <w:hyperlink r:id="rId14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the city that best suits your needs</w:t>
        </w:r>
      </w:hyperlink>
      <w:r w:rsidR="00156888">
        <w:rPr>
          <w:rFonts w:ascii="Times New Roman" w:hAnsi="Times New Roman"/>
          <w:sz w:val="24"/>
          <w:szCs w:val="24"/>
        </w:rPr>
        <w:t>.</w:t>
      </w:r>
    </w:p>
    <w:p w14:paraId="5366B95A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6E185FE" w14:textId="16AB9C64" w:rsidR="00156888" w:rsidRDefault="003E5555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6. Take the consulting route</w:t>
      </w:r>
      <w:r w:rsidR="00156888">
        <w:rPr>
          <w:rStyle w:val="Strong"/>
          <w:rFonts w:ascii="Times New Roman" w:hAnsi="Times New Roman"/>
          <w:sz w:val="24"/>
          <w:szCs w:val="24"/>
        </w:rPr>
        <w:t>.</w:t>
      </w:r>
      <w:r w:rsidR="00156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Tired of the 9-to-5 and lack of autonomy? </w:t>
      </w:r>
      <w:r w:rsidR="002B5363">
        <w:rPr>
          <w:rFonts w:ascii="Times New Roman" w:hAnsi="Times New Roman"/>
          <w:sz w:val="24"/>
          <w:szCs w:val="24"/>
        </w:rPr>
        <w:t xml:space="preserve">Consider </w:t>
      </w:r>
      <w:r w:rsidR="00156888">
        <w:rPr>
          <w:rFonts w:ascii="Times New Roman" w:hAnsi="Times New Roman"/>
          <w:sz w:val="24"/>
          <w:szCs w:val="24"/>
        </w:rPr>
        <w:t xml:space="preserve">your </w:t>
      </w:r>
      <w:r w:rsidR="00156888" w:rsidRPr="002B5363">
        <w:rPr>
          <w:rFonts w:ascii="Times New Roman" w:hAnsi="Times New Roman"/>
          <w:sz w:val="24"/>
          <w:szCs w:val="24"/>
        </w:rPr>
        <w:t>consulting</w:t>
      </w:r>
      <w:r w:rsidR="00156888">
        <w:rPr>
          <w:rFonts w:ascii="Times New Roman" w:hAnsi="Times New Roman"/>
          <w:sz w:val="24"/>
          <w:szCs w:val="24"/>
        </w:rPr>
        <w:t xml:space="preserve">. This </w:t>
      </w:r>
      <w:r w:rsidR="00C02BB7">
        <w:rPr>
          <w:rFonts w:ascii="Times New Roman" w:hAnsi="Times New Roman"/>
          <w:sz w:val="24"/>
          <w:szCs w:val="24"/>
        </w:rPr>
        <w:t xml:space="preserve">career </w:t>
      </w:r>
      <w:r w:rsidR="00156888">
        <w:rPr>
          <w:rFonts w:ascii="Times New Roman" w:hAnsi="Times New Roman"/>
          <w:sz w:val="24"/>
          <w:szCs w:val="24"/>
        </w:rPr>
        <w:t>move allows you to work on a contractual basis, meaning you</w:t>
      </w:r>
      <w:r w:rsidR="00091E25">
        <w:rPr>
          <w:rFonts w:ascii="Times New Roman" w:hAnsi="Times New Roman"/>
          <w:sz w:val="24"/>
          <w:szCs w:val="24"/>
        </w:rPr>
        <w:t xml:space="preserve"> would</w:t>
      </w:r>
      <w:r w:rsidR="00156888">
        <w:rPr>
          <w:rFonts w:ascii="Times New Roman" w:hAnsi="Times New Roman"/>
          <w:sz w:val="24"/>
          <w:szCs w:val="24"/>
        </w:rPr>
        <w:t xml:space="preserve"> have the opportunity to dive headfirst into an array of projects. As an added bonus, you</w:t>
      </w:r>
      <w:r>
        <w:rPr>
          <w:rFonts w:ascii="Times New Roman" w:hAnsi="Times New Roman"/>
          <w:sz w:val="24"/>
          <w:szCs w:val="24"/>
        </w:rPr>
        <w:t xml:space="preserve"> pick your clients and </w:t>
      </w:r>
      <w:r w:rsidR="00156888">
        <w:rPr>
          <w:rFonts w:ascii="Times New Roman" w:hAnsi="Times New Roman"/>
          <w:sz w:val="24"/>
          <w:szCs w:val="24"/>
        </w:rPr>
        <w:t xml:space="preserve">get to work for different companies — and make new </w:t>
      </w:r>
      <w:hyperlink r:id="rId15" w:history="1">
        <w:r w:rsidR="00156888">
          <w:rPr>
            <w:rStyle w:val="Hyperlink"/>
            <w:rFonts w:ascii="Times New Roman" w:hAnsi="Times New Roman"/>
            <w:sz w:val="24"/>
            <w:szCs w:val="24"/>
          </w:rPr>
          <w:t>networking</w:t>
        </w:r>
      </w:hyperlink>
      <w:r w:rsidR="00156888">
        <w:rPr>
          <w:rFonts w:ascii="Times New Roman" w:hAnsi="Times New Roman"/>
          <w:sz w:val="24"/>
          <w:szCs w:val="24"/>
        </w:rPr>
        <w:t xml:space="preserve"> contacts — with each gig, which </w:t>
      </w:r>
      <w:r>
        <w:rPr>
          <w:rFonts w:ascii="Times New Roman" w:hAnsi="Times New Roman"/>
          <w:sz w:val="24"/>
          <w:szCs w:val="24"/>
        </w:rPr>
        <w:t xml:space="preserve">could </w:t>
      </w:r>
      <w:r w:rsidR="00156888">
        <w:rPr>
          <w:rFonts w:ascii="Times New Roman" w:hAnsi="Times New Roman"/>
          <w:sz w:val="24"/>
          <w:szCs w:val="24"/>
        </w:rPr>
        <w:t xml:space="preserve">add much-needed variety to </w:t>
      </w:r>
      <w:r>
        <w:rPr>
          <w:rFonts w:ascii="Times New Roman" w:hAnsi="Times New Roman"/>
          <w:sz w:val="24"/>
          <w:szCs w:val="24"/>
        </w:rPr>
        <w:t>your accounting career</w:t>
      </w:r>
      <w:r w:rsidR="00156888">
        <w:rPr>
          <w:rFonts w:ascii="Times New Roman" w:hAnsi="Times New Roman"/>
          <w:sz w:val="24"/>
          <w:szCs w:val="24"/>
        </w:rPr>
        <w:t>.   </w:t>
      </w:r>
    </w:p>
    <w:p w14:paraId="34DE2203" w14:textId="77777777" w:rsidR="00156888" w:rsidRDefault="00156888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8CBA488" w14:textId="7A43561D" w:rsidR="00156888" w:rsidRDefault="003E5555" w:rsidP="00BF662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Kick the accounting blues by taking steps today to amp up your happiness quotient. Job satisfaction </w:t>
      </w:r>
      <w:r w:rsidR="00156888">
        <w:rPr>
          <w:rFonts w:ascii="Times New Roman" w:hAnsi="Times New Roman"/>
          <w:sz w:val="24"/>
          <w:szCs w:val="24"/>
        </w:rPr>
        <w:t>is within your control</w:t>
      </w:r>
      <w:r>
        <w:rPr>
          <w:rFonts w:ascii="Times New Roman" w:hAnsi="Times New Roman"/>
          <w:sz w:val="24"/>
          <w:szCs w:val="24"/>
        </w:rPr>
        <w:t xml:space="preserve"> and your reach</w:t>
      </w:r>
      <w:r w:rsidR="00156888">
        <w:rPr>
          <w:rFonts w:ascii="Times New Roman" w:hAnsi="Times New Roman"/>
          <w:sz w:val="24"/>
          <w:szCs w:val="24"/>
        </w:rPr>
        <w:t xml:space="preserve">. </w:t>
      </w:r>
    </w:p>
    <w:p w14:paraId="7C41B000" w14:textId="77777777" w:rsidR="00342C88" w:rsidRDefault="00342C88" w:rsidP="00BF6628">
      <w:pPr>
        <w:pStyle w:val="NormalWeb"/>
        <w:rPr>
          <w:rFonts w:ascii="Times New Roman" w:hAnsi="Times New Roman"/>
          <w:sz w:val="24"/>
          <w:szCs w:val="24"/>
        </w:rPr>
      </w:pPr>
    </w:p>
    <w:p w14:paraId="62C82FCC" w14:textId="34DE8817" w:rsidR="002B04A6" w:rsidRDefault="002B04A6" w:rsidP="002B04A6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Accountemps, a </w:t>
      </w:r>
      <w:hyperlink r:id="rId16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Robert Half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company, is the world’s first and largest specialized staffing firm for temporary accounting, finance and bookkeeping professionals. Accountemps has 325 locations worldwide. More resources, including job search services and the </w:t>
      </w:r>
      <w:hyperlink r:id="rId17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Accountemps blog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, can be found at </w:t>
      </w:r>
      <w:hyperlink r:id="rId18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roberthalf.com/accountemps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BCE9DA3" w14:textId="77777777" w:rsidR="00342C88" w:rsidRDefault="00342C88" w:rsidP="00BF6628">
      <w:pPr>
        <w:pStyle w:val="NormalWeb"/>
        <w:rPr>
          <w:rFonts w:ascii="Times New Roman" w:hAnsi="Times New Roman"/>
          <w:sz w:val="24"/>
          <w:szCs w:val="24"/>
        </w:rPr>
      </w:pPr>
    </w:p>
    <w:bookmarkEnd w:id="1"/>
    <w:bookmarkEnd w:id="2"/>
    <w:p w14:paraId="4773CE45" w14:textId="77777777" w:rsidR="00BF6628" w:rsidRDefault="00BF6628" w:rsidP="00BF6628">
      <w:pPr>
        <w:pStyle w:val="NormalWeb"/>
        <w:rPr>
          <w:rFonts w:ascii="Times New Roman" w:hAnsi="Times New Roman"/>
          <w:sz w:val="24"/>
          <w:szCs w:val="24"/>
        </w:rPr>
      </w:pPr>
    </w:p>
    <w:p w14:paraId="0FF389FD" w14:textId="1C6D9638" w:rsidR="00A13F40" w:rsidRDefault="00BF6628" w:rsidP="003E5555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 # #</w:t>
      </w:r>
    </w:p>
    <w:p w14:paraId="4260B1B9" w14:textId="77777777" w:rsidR="00A13F40" w:rsidRDefault="00A13F40" w:rsidP="00BF6628">
      <w:pPr>
        <w:pStyle w:val="NormalWeb"/>
        <w:jc w:val="center"/>
        <w:rPr>
          <w:rFonts w:ascii="Times New Roman" w:hAnsi="Times New Roman"/>
          <w:sz w:val="24"/>
          <w:szCs w:val="24"/>
        </w:rPr>
      </w:pPr>
    </w:p>
    <w:sectPr w:rsidR="00A13F40" w:rsidSect="00BF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28"/>
    <w:rsid w:val="00015BA0"/>
    <w:rsid w:val="00091E25"/>
    <w:rsid w:val="000B76AF"/>
    <w:rsid w:val="00156888"/>
    <w:rsid w:val="00164509"/>
    <w:rsid w:val="001800E5"/>
    <w:rsid w:val="001E2B5E"/>
    <w:rsid w:val="002303DF"/>
    <w:rsid w:val="00273147"/>
    <w:rsid w:val="002B04A6"/>
    <w:rsid w:val="002B535B"/>
    <w:rsid w:val="002B5363"/>
    <w:rsid w:val="00342C88"/>
    <w:rsid w:val="00351440"/>
    <w:rsid w:val="003E5555"/>
    <w:rsid w:val="004002F4"/>
    <w:rsid w:val="004A4E7B"/>
    <w:rsid w:val="004F75C3"/>
    <w:rsid w:val="005013B0"/>
    <w:rsid w:val="005968BC"/>
    <w:rsid w:val="005A1794"/>
    <w:rsid w:val="005E6A0F"/>
    <w:rsid w:val="00765DBB"/>
    <w:rsid w:val="00792B68"/>
    <w:rsid w:val="008A12F9"/>
    <w:rsid w:val="008C767F"/>
    <w:rsid w:val="008D63AA"/>
    <w:rsid w:val="008D698E"/>
    <w:rsid w:val="008E1E4B"/>
    <w:rsid w:val="00956440"/>
    <w:rsid w:val="009A4D41"/>
    <w:rsid w:val="00A13F40"/>
    <w:rsid w:val="00A82B32"/>
    <w:rsid w:val="00BF6628"/>
    <w:rsid w:val="00C02BB7"/>
    <w:rsid w:val="00CC1051"/>
    <w:rsid w:val="00D16A53"/>
    <w:rsid w:val="00DD1F7C"/>
    <w:rsid w:val="00DD3DF0"/>
    <w:rsid w:val="00E32DE9"/>
    <w:rsid w:val="00EA10AB"/>
    <w:rsid w:val="00E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5B08C"/>
  <w14:defaultImageDpi w14:val="300"/>
  <w15:docId w15:val="{FF4822BD-CEF3-493D-881F-0EC4C37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rFonts w:cs="Times New Roma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514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44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440"/>
    <w:rPr>
      <w:rFonts w:ascii="Times" w:eastAsiaTheme="minorEastAsia" w:hAnsi="Times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4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440"/>
    <w:rPr>
      <w:rFonts w:ascii="Times" w:eastAsiaTheme="minorEastAsia" w:hAnsi="Times" w:cstheme="min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4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40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erthalf.com/accountemps/blog/feeling-stress-in-the-workplace-it-might-be-time-to-hire?utm_source=IMA&amp;utm_medium=referral&amp;utm_campaign=Content_Sharing" TargetMode="External"/><Relationship Id="rId13" Type="http://schemas.openxmlformats.org/officeDocument/2006/relationships/hyperlink" Target="https://www.roberthalf.com/accountemps/blog/8-non-traditional-accounting-career-paths?utm_source=IMA&amp;utm_medium=referral&amp;utm_campaign=Content_Sharing" TargetMode="External"/><Relationship Id="rId18" Type="http://schemas.openxmlformats.org/officeDocument/2006/relationships/hyperlink" Target="http://www.roberthalf.com/accountemps?utm_source=IMA&amp;utm_medium=referral&amp;utm_campaign=Content_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h-us.mediaroom.com/2016-05-26-VACATION-VEXATION-ONE-THIRD-OF-WORKERS-UNSATISFIED-WITH-TIME-OFF-POLICY?utm_source=IMA&amp;utm_medium=referral&amp;utm_campaign=Content_Sharing" TargetMode="External"/><Relationship Id="rId12" Type="http://schemas.openxmlformats.org/officeDocument/2006/relationships/hyperlink" Target="https://www.roberthalf.com/accountemps/blog/5-keys-to-effective-time-management-for-your-job-search?utm_source=IMA&amp;utm_medium=referral&amp;utm_campaign=Content_Sharing" TargetMode="External"/><Relationship Id="rId17" Type="http://schemas.openxmlformats.org/officeDocument/2006/relationships/hyperlink" Target="https://blog.accountemps.com/?utm_source=IMA&amp;utm_medium=referral&amp;utm_campaign=Content_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oberthalf.com/?utm_source=IMA&amp;utm_medium=referral&amp;utm_campaign=Content_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oberthalf.com/accountemps/job-seekers/career-center/accounting-certifications-and-training-resources/accounting-certifications-can-boost-your-pay-by-10-percent?utm_source=IMA&amp;utm_medium=referral&amp;utm_campaign=Content_Sharing" TargetMode="External"/><Relationship Id="rId11" Type="http://schemas.openxmlformats.org/officeDocument/2006/relationships/hyperlink" Target="https://www.roberthalf.com/accountemps/blog/salary-spotlight-staff-accountant?utm_source=IMA&amp;utm_medium=referral&amp;utm_campaign=Content_Sharing" TargetMode="External"/><Relationship Id="rId5" Type="http://schemas.openxmlformats.org/officeDocument/2006/relationships/hyperlink" Target="https://www.roberthalf.com/finance/blog/how-to-help-your-company-and-career-with-big-data-analysis?utm_source=IMA&amp;utm_medium=referral&amp;utm_campaign=Content_Sharing" TargetMode="External"/><Relationship Id="rId15" Type="http://schemas.openxmlformats.org/officeDocument/2006/relationships/hyperlink" Target="https://www.roberthalf.com/accountemps/blog/5-networking-tips-for-non-networkers?utm_source=IMA&amp;utm_mediu" TargetMode="External"/><Relationship Id="rId10" Type="http://schemas.openxmlformats.org/officeDocument/2006/relationships/hyperlink" Target="https://www.roberthalf.com/accountemps/blog/promising-accountants-share-goal-setting-secrets-to-success?utm_source=IMA&amp;utm_medium=referral&amp;utm_campaign=Content_Shari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roberthalf.com/its-time-we-all-work-happy/report?utm_source=IMA&amp;utm_medium=referral&amp;utm_campaign=Content_Sharing" TargetMode="External"/><Relationship Id="rId9" Type="http://schemas.openxmlformats.org/officeDocument/2006/relationships/hyperlink" Target="https://www.roberthalf.com/accountemps/blog/preparing-for-a-stress-free-vacation-from-work?utm_source=IMA&amp;utm_medium=referral&amp;utm_campaign=Content_Sharing" TargetMode="External"/><Relationship Id="rId14" Type="http://schemas.openxmlformats.org/officeDocument/2006/relationships/hyperlink" Target="https://www.roberthalf.com/accountemps/blog/how-to-find-the-best-city-for-your-next-accounting-job?utm_source=IMA&amp;utm_medium=referral&amp;utm_campaign=Content_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</dc:creator>
  <cp:keywords/>
  <dc:description/>
  <cp:lastModifiedBy>De Rose, Bianca (HQM)</cp:lastModifiedBy>
  <cp:revision>8</cp:revision>
  <cp:lastPrinted>2017-03-15T22:06:00Z</cp:lastPrinted>
  <dcterms:created xsi:type="dcterms:W3CDTF">2017-03-24T21:41:00Z</dcterms:created>
  <dcterms:modified xsi:type="dcterms:W3CDTF">2017-03-24T22:09:00Z</dcterms:modified>
</cp:coreProperties>
</file>